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374"/>
        <w:gridCol w:w="1701"/>
        <w:gridCol w:w="2471"/>
      </w:tblGrid>
      <w:tr w:rsidR="00BF79E4" w:rsidTr="00CF76EB">
        <w:tc>
          <w:tcPr>
            <w:tcW w:w="1848" w:type="dxa"/>
          </w:tcPr>
          <w:p w:rsidR="00BF79E4" w:rsidRPr="006E45E4" w:rsidRDefault="00BF79E4">
            <w:pPr>
              <w:rPr>
                <w:b/>
                <w:sz w:val="20"/>
                <w:szCs w:val="20"/>
              </w:rPr>
            </w:pPr>
            <w:r w:rsidRPr="006E45E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8" w:type="dxa"/>
          </w:tcPr>
          <w:p w:rsidR="00BF79E4" w:rsidRPr="006E45E4" w:rsidRDefault="00BF79E4">
            <w:pPr>
              <w:rPr>
                <w:b/>
                <w:sz w:val="20"/>
                <w:szCs w:val="20"/>
              </w:rPr>
            </w:pPr>
            <w:r w:rsidRPr="006E45E4">
              <w:rPr>
                <w:b/>
                <w:sz w:val="20"/>
                <w:szCs w:val="20"/>
              </w:rPr>
              <w:t>Hold</w:t>
            </w:r>
          </w:p>
        </w:tc>
        <w:tc>
          <w:tcPr>
            <w:tcW w:w="1374" w:type="dxa"/>
          </w:tcPr>
          <w:p w:rsidR="00BF79E4" w:rsidRPr="006E45E4" w:rsidRDefault="00BF79E4">
            <w:pPr>
              <w:rPr>
                <w:b/>
                <w:sz w:val="20"/>
                <w:szCs w:val="20"/>
              </w:rPr>
            </w:pPr>
            <w:r w:rsidRPr="006E45E4">
              <w:rPr>
                <w:b/>
                <w:sz w:val="20"/>
                <w:szCs w:val="20"/>
              </w:rPr>
              <w:t>Increase</w:t>
            </w:r>
          </w:p>
        </w:tc>
        <w:tc>
          <w:tcPr>
            <w:tcW w:w="1701" w:type="dxa"/>
          </w:tcPr>
          <w:p w:rsidR="00BF79E4" w:rsidRPr="006E45E4" w:rsidRDefault="00BF79E4">
            <w:pPr>
              <w:rPr>
                <w:b/>
                <w:sz w:val="20"/>
                <w:szCs w:val="20"/>
              </w:rPr>
            </w:pPr>
            <w:r w:rsidRPr="006E45E4">
              <w:rPr>
                <w:b/>
                <w:sz w:val="20"/>
                <w:szCs w:val="20"/>
              </w:rPr>
              <w:t>Decrease</w:t>
            </w:r>
          </w:p>
        </w:tc>
        <w:tc>
          <w:tcPr>
            <w:tcW w:w="2471" w:type="dxa"/>
          </w:tcPr>
          <w:p w:rsidR="00BF79E4" w:rsidRPr="006E45E4" w:rsidRDefault="00BF79E4">
            <w:pPr>
              <w:rPr>
                <w:b/>
                <w:sz w:val="20"/>
                <w:szCs w:val="20"/>
              </w:rPr>
            </w:pPr>
            <w:r w:rsidRPr="006E45E4">
              <w:rPr>
                <w:b/>
                <w:sz w:val="20"/>
                <w:szCs w:val="20"/>
              </w:rPr>
              <w:t>Comment</w:t>
            </w:r>
          </w:p>
        </w:tc>
      </w:tr>
      <w:tr w:rsidR="00BF79E4" w:rsidTr="00CF76EB">
        <w:trPr>
          <w:trHeight w:val="1270"/>
        </w:trPr>
        <w:tc>
          <w:tcPr>
            <w:tcW w:w="1848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3</w:t>
            </w:r>
            <w:r w:rsidRPr="006E45E4">
              <w:rPr>
                <w:sz w:val="20"/>
                <w:szCs w:val="20"/>
                <w:vertAlign w:val="superscript"/>
              </w:rPr>
              <w:t>rd</w:t>
            </w:r>
            <w:r w:rsidRPr="006E45E4">
              <w:rPr>
                <w:sz w:val="20"/>
                <w:szCs w:val="20"/>
              </w:rPr>
              <w:t xml:space="preserve"> </w:t>
            </w:r>
            <w:r w:rsidR="008E455D" w:rsidRPr="006E45E4">
              <w:rPr>
                <w:sz w:val="20"/>
                <w:szCs w:val="20"/>
              </w:rPr>
              <w:t>2012</w:t>
            </w:r>
          </w:p>
        </w:tc>
        <w:tc>
          <w:tcPr>
            <w:tcW w:w="1848" w:type="dxa"/>
          </w:tcPr>
          <w:p w:rsidR="00BF79E4" w:rsidRDefault="00BF79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‘Mixed earnings for most firms point to slow recovery’</w:t>
            </w:r>
          </w:p>
          <w:p w:rsidR="00F05F3D" w:rsidRPr="006E45E4" w:rsidRDefault="00F0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BF79E4" w:rsidRPr="006E45E4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*</w:t>
            </w:r>
            <w:r w:rsidR="00BF79E4" w:rsidRPr="006E45E4">
              <w:rPr>
                <w:sz w:val="20"/>
                <w:szCs w:val="20"/>
              </w:rPr>
              <w:t xml:space="preserve">Weaker growth, weaker inflation; weak Australian performance, weak Australian growth. </w:t>
            </w:r>
            <w:r w:rsidRPr="006E45E4">
              <w:rPr>
                <w:sz w:val="20"/>
                <w:szCs w:val="20"/>
              </w:rPr>
              <w:t>*</w:t>
            </w:r>
            <w:r w:rsidR="00BF79E4" w:rsidRPr="006E45E4">
              <w:rPr>
                <w:sz w:val="20"/>
                <w:szCs w:val="20"/>
              </w:rPr>
              <w:t xml:space="preserve">Less inflation in NZ. </w:t>
            </w:r>
          </w:p>
        </w:tc>
      </w:tr>
      <w:tr w:rsidR="00BF79E4" w:rsidTr="00CF76EB">
        <w:trPr>
          <w:trHeight w:val="1268"/>
        </w:trPr>
        <w:tc>
          <w:tcPr>
            <w:tcW w:w="1848" w:type="dxa"/>
          </w:tcPr>
          <w:p w:rsidR="00BF79E4" w:rsidRPr="006E45E4" w:rsidRDefault="008E455D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14</w:t>
            </w:r>
            <w:r w:rsidRPr="006E45E4">
              <w:rPr>
                <w:sz w:val="20"/>
                <w:szCs w:val="20"/>
                <w:vertAlign w:val="superscript"/>
              </w:rPr>
              <w:t>th</w:t>
            </w:r>
            <w:r w:rsidRPr="006E45E4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F79E4" w:rsidRDefault="008E455D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‘Housing pick</w:t>
            </w:r>
            <w:r w:rsidR="000262E7" w:rsidRPr="006E45E4">
              <w:rPr>
                <w:sz w:val="20"/>
                <w:szCs w:val="20"/>
              </w:rPr>
              <w:t>-</w:t>
            </w:r>
            <w:r w:rsidRPr="006E45E4">
              <w:rPr>
                <w:sz w:val="20"/>
                <w:szCs w:val="20"/>
              </w:rPr>
              <w:t>up unlikely to spark interest rates lift’</w:t>
            </w:r>
          </w:p>
          <w:p w:rsidR="00F05F3D" w:rsidRPr="006E45E4" w:rsidRDefault="00D8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F05F3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CF76EB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*</w:t>
            </w:r>
            <w:r w:rsidR="008E455D" w:rsidRPr="006E45E4">
              <w:rPr>
                <w:sz w:val="20"/>
                <w:szCs w:val="20"/>
              </w:rPr>
              <w:t xml:space="preserve">Reserve Bank may be underestimating the inflationary consequences. </w:t>
            </w:r>
          </w:p>
          <w:p w:rsidR="00BF79E4" w:rsidRPr="006E45E4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 xml:space="preserve">*RBNZ noted that the traditional relationship between house sales and credit had broken down. </w:t>
            </w:r>
          </w:p>
        </w:tc>
      </w:tr>
      <w:tr w:rsidR="00BF79E4" w:rsidTr="00CF76EB">
        <w:trPr>
          <w:trHeight w:val="2016"/>
        </w:trPr>
        <w:tc>
          <w:tcPr>
            <w:tcW w:w="1848" w:type="dxa"/>
          </w:tcPr>
          <w:p w:rsidR="00BF79E4" w:rsidRPr="006E45E4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14</w:t>
            </w:r>
            <w:r w:rsidRPr="006E45E4">
              <w:rPr>
                <w:sz w:val="20"/>
                <w:szCs w:val="20"/>
                <w:vertAlign w:val="superscript"/>
              </w:rPr>
              <w:t>th</w:t>
            </w:r>
            <w:r w:rsidRPr="006E45E4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‘Housing pick-up unlikely to spark interest rates lift’</w:t>
            </w:r>
          </w:p>
          <w:p w:rsidR="0028010B" w:rsidRPr="006E45E4" w:rsidRDefault="00280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0262E7" w:rsidRPr="006E45E4" w:rsidRDefault="000262E7" w:rsidP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*The traditional relationship between credit and house sales broken. *At the end of January mortgage debt grew 1.2%.</w:t>
            </w:r>
          </w:p>
          <w:p w:rsidR="000262E7" w:rsidRPr="006E45E4" w:rsidRDefault="000262E7" w:rsidP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 xml:space="preserve">(Compared to 2003-2007) this % was double digits. </w:t>
            </w:r>
          </w:p>
        </w:tc>
      </w:tr>
      <w:tr w:rsidR="00BF79E4" w:rsidTr="00CF76EB">
        <w:trPr>
          <w:trHeight w:val="1359"/>
        </w:trPr>
        <w:tc>
          <w:tcPr>
            <w:tcW w:w="1848" w:type="dxa"/>
          </w:tcPr>
          <w:p w:rsidR="00BF79E4" w:rsidRPr="006E45E4" w:rsidRDefault="000262E7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15</w:t>
            </w:r>
            <w:r w:rsidRPr="006E45E4">
              <w:rPr>
                <w:sz w:val="20"/>
                <w:szCs w:val="20"/>
                <w:vertAlign w:val="superscript"/>
              </w:rPr>
              <w:t>th</w:t>
            </w:r>
            <w:r w:rsidRPr="006E45E4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‘Economy wound back 7yrs says NZIER’</w:t>
            </w:r>
            <w:r w:rsidR="0028010B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471" w:type="dxa"/>
          </w:tcPr>
          <w:p w:rsidR="009754CA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 xml:space="preserve">*RGDP, Real wages and unemployment have gone back to the 2005 level. </w:t>
            </w:r>
          </w:p>
          <w:p w:rsidR="00BF79E4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*The economy needs stimulation.</w:t>
            </w:r>
          </w:p>
        </w:tc>
      </w:tr>
      <w:tr w:rsidR="00BF79E4" w:rsidTr="00CF76EB">
        <w:trPr>
          <w:trHeight w:val="1019"/>
        </w:trPr>
        <w:tc>
          <w:tcPr>
            <w:tcW w:w="1848" w:type="dxa"/>
          </w:tcPr>
          <w:p w:rsidR="00BF79E4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19</w:t>
            </w:r>
            <w:r w:rsidRPr="006E45E4">
              <w:rPr>
                <w:sz w:val="20"/>
                <w:szCs w:val="20"/>
                <w:vertAlign w:val="superscript"/>
              </w:rPr>
              <w:t>th</w:t>
            </w:r>
            <w:r w:rsidRPr="006E45E4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‘Steady quarter tipped for GDP’</w:t>
            </w:r>
            <w:r w:rsidR="0028010B"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BF79E4" w:rsidRPr="006E45E4" w:rsidRDefault="009754CA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 xml:space="preserve">Annual average growth from 1.3-1.6% leading to low or no growth at all. </w:t>
            </w:r>
          </w:p>
        </w:tc>
      </w:tr>
      <w:tr w:rsidR="00BF79E4" w:rsidTr="00CF76EB">
        <w:trPr>
          <w:trHeight w:val="2427"/>
        </w:trPr>
        <w:tc>
          <w:tcPr>
            <w:tcW w:w="1848" w:type="dxa"/>
          </w:tcPr>
          <w:p w:rsidR="00BF79E4" w:rsidRPr="006E45E4" w:rsidRDefault="006E45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March 20</w:t>
            </w:r>
            <w:r w:rsidRPr="006E45E4">
              <w:rPr>
                <w:sz w:val="20"/>
                <w:szCs w:val="20"/>
                <w:vertAlign w:val="superscript"/>
              </w:rPr>
              <w:t>th</w:t>
            </w:r>
            <w:r w:rsidRPr="006E45E4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F79E4" w:rsidRPr="006E45E4" w:rsidRDefault="00BF79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6E45E4" w:rsidRDefault="006E45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‘Consumer confidence just above the line’</w:t>
            </w:r>
            <w:r w:rsidR="0028010B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471" w:type="dxa"/>
          </w:tcPr>
          <w:p w:rsidR="00BF79E4" w:rsidRPr="006E45E4" w:rsidRDefault="006E45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 xml:space="preserve">*Confidence remains weaker at any time since early 2009. </w:t>
            </w:r>
          </w:p>
          <w:p w:rsidR="006E45E4" w:rsidRPr="006E45E4" w:rsidRDefault="006E45E4">
            <w:pPr>
              <w:rPr>
                <w:sz w:val="20"/>
                <w:szCs w:val="20"/>
              </w:rPr>
            </w:pPr>
            <w:r w:rsidRPr="006E45E4">
              <w:rPr>
                <w:sz w:val="20"/>
                <w:szCs w:val="20"/>
              </w:rPr>
              <w:t>*Only 27% expect good times over the next 5 years. Economists have revised down their forecasts for economic growth over the ye</w:t>
            </w:r>
            <w:r>
              <w:rPr>
                <w:sz w:val="20"/>
                <w:szCs w:val="20"/>
              </w:rPr>
              <w:t>ar ahead.</w:t>
            </w:r>
          </w:p>
        </w:tc>
      </w:tr>
      <w:tr w:rsidR="00BF79E4" w:rsidTr="00CF76EB">
        <w:trPr>
          <w:trHeight w:val="1368"/>
        </w:trPr>
        <w:tc>
          <w:tcPr>
            <w:tcW w:w="1848" w:type="dxa"/>
          </w:tcPr>
          <w:p w:rsidR="00BF79E4" w:rsidRPr="00F2710A" w:rsidRDefault="006E45E4">
            <w:pPr>
              <w:rPr>
                <w:rFonts w:cstheme="minorHAnsi"/>
                <w:sz w:val="20"/>
                <w:szCs w:val="20"/>
              </w:rPr>
            </w:pPr>
            <w:r w:rsidRPr="00F2710A">
              <w:rPr>
                <w:rFonts w:cstheme="minorHAnsi"/>
                <w:sz w:val="20"/>
                <w:szCs w:val="20"/>
              </w:rPr>
              <w:t>March 20</w:t>
            </w:r>
            <w:r w:rsidRPr="00F2710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2710A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BF79E4" w:rsidRPr="00F2710A" w:rsidRDefault="00F2710A">
            <w:pPr>
              <w:rPr>
                <w:rFonts w:cstheme="minorHAnsi"/>
                <w:sz w:val="20"/>
                <w:szCs w:val="20"/>
              </w:rPr>
            </w:pPr>
            <w:r w:rsidRPr="00F2710A">
              <w:rPr>
                <w:rFonts w:cstheme="minorHAnsi"/>
                <w:color w:val="333333"/>
                <w:sz w:val="20"/>
                <w:szCs w:val="20"/>
              </w:rPr>
              <w:t>‘Farm prices rise during February’</w:t>
            </w:r>
            <w:r w:rsidR="0028010B">
              <w:rPr>
                <w:rFonts w:cstheme="minorHAnsi"/>
                <w:color w:val="333333"/>
                <w:sz w:val="20"/>
                <w:szCs w:val="20"/>
              </w:rPr>
              <w:t xml:space="preserve"> (2)</w:t>
            </w:r>
          </w:p>
        </w:tc>
        <w:tc>
          <w:tcPr>
            <w:tcW w:w="1374" w:type="dxa"/>
          </w:tcPr>
          <w:p w:rsidR="00BF79E4" w:rsidRPr="00F2710A" w:rsidRDefault="00BF7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79E4" w:rsidRPr="00F2710A" w:rsidRDefault="00BF7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BF79E4" w:rsidRPr="00F2710A" w:rsidRDefault="00F27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</w:t>
            </w:r>
            <w:r w:rsidRPr="00F2710A">
              <w:rPr>
                <w:rFonts w:cstheme="minorHAnsi"/>
                <w:color w:val="333333"/>
                <w:sz w:val="20"/>
                <w:szCs w:val="20"/>
              </w:rPr>
              <w:t>The median price for all farms rose to $21,641 a hectare in the three months ended February 29, up from $20,299.</w:t>
            </w:r>
          </w:p>
        </w:tc>
      </w:tr>
      <w:tr w:rsidR="00F2710A" w:rsidTr="00CF76EB">
        <w:trPr>
          <w:trHeight w:val="1125"/>
        </w:trPr>
        <w:tc>
          <w:tcPr>
            <w:tcW w:w="1848" w:type="dxa"/>
          </w:tcPr>
          <w:p w:rsidR="00F2710A" w:rsidRPr="00F2710A" w:rsidRDefault="00F27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22</w:t>
            </w:r>
            <w:r w:rsidRPr="00F2710A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F2710A" w:rsidRPr="00F2710A" w:rsidRDefault="00F2710A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t>‘White fright as dairy prices fall again at auction’</w:t>
            </w:r>
            <w:r w:rsidR="0028010B">
              <w:t xml:space="preserve"> (2)</w:t>
            </w:r>
          </w:p>
        </w:tc>
        <w:tc>
          <w:tcPr>
            <w:tcW w:w="1374" w:type="dxa"/>
          </w:tcPr>
          <w:p w:rsidR="00F2710A" w:rsidRPr="00F2710A" w:rsidRDefault="00F27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710A" w:rsidRPr="00F2710A" w:rsidRDefault="00F271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F2710A" w:rsidRDefault="00F2710A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*Pay out cut</w:t>
            </w:r>
          </w:p>
          <w:p w:rsidR="00F2710A" w:rsidRDefault="00F2710A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*Big successive fall in auction prices</w:t>
            </w:r>
          </w:p>
          <w:p w:rsidR="00F2710A" w:rsidRPr="00F2710A" w:rsidRDefault="00F2710A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D46064" w:rsidTr="00CF76EB">
        <w:trPr>
          <w:trHeight w:val="983"/>
        </w:trPr>
        <w:tc>
          <w:tcPr>
            <w:tcW w:w="1848" w:type="dxa"/>
          </w:tcPr>
          <w:p w:rsidR="00D46064" w:rsidRPr="00CF76EB" w:rsidRDefault="00D46064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March 22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-international event</w:t>
            </w:r>
          </w:p>
        </w:tc>
        <w:tc>
          <w:tcPr>
            <w:tcW w:w="1848" w:type="dxa"/>
          </w:tcPr>
          <w:p w:rsidR="00D46064" w:rsidRPr="00CF76EB" w:rsidRDefault="002A626A">
            <w:pPr>
              <w:rPr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‘Narrowing deficit is tipped to be temporary’</w:t>
            </w:r>
            <w:r w:rsidR="0028010B"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D46064" w:rsidRPr="00CF76EB" w:rsidRDefault="00D46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064" w:rsidRPr="00CF76EB" w:rsidRDefault="00D460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D46064" w:rsidRPr="00CF76EB" w:rsidRDefault="002A62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*Deficit reduces from 2.8 billion to 2 billion is only temporary</w:t>
            </w:r>
          </w:p>
          <w:p w:rsidR="002A626A" w:rsidRPr="00CF76EB" w:rsidRDefault="002A626A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2A626A" w:rsidTr="00CF76EB">
        <w:trPr>
          <w:trHeight w:val="1228"/>
        </w:trPr>
        <w:tc>
          <w:tcPr>
            <w:tcW w:w="1848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lastRenderedPageBreak/>
              <w:t>March 21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2A626A" w:rsidRPr="00CF76EB" w:rsidRDefault="002A626A">
            <w:pPr>
              <w:rPr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‘NZ credit card spending rises for a third month, RBNZ says’</w:t>
            </w:r>
            <w:r w:rsidR="0028010B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374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2A626A" w:rsidRPr="00CF76EB" w:rsidRDefault="002A62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*Increase very low 0.5%</w:t>
            </w:r>
          </w:p>
        </w:tc>
      </w:tr>
      <w:tr w:rsidR="002A626A" w:rsidTr="00CF76EB">
        <w:trPr>
          <w:trHeight w:val="1014"/>
        </w:trPr>
        <w:tc>
          <w:tcPr>
            <w:tcW w:w="1848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March 22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-international</w:t>
            </w:r>
            <w:r w:rsidR="000F4A25" w:rsidRPr="00CF76EB">
              <w:rPr>
                <w:rFonts w:cstheme="minorHAnsi"/>
                <w:sz w:val="20"/>
                <w:szCs w:val="20"/>
              </w:rPr>
              <w:t xml:space="preserve"> event</w:t>
            </w:r>
          </w:p>
        </w:tc>
        <w:tc>
          <w:tcPr>
            <w:tcW w:w="1848" w:type="dxa"/>
          </w:tcPr>
          <w:p w:rsidR="002A626A" w:rsidRPr="00CF76EB" w:rsidRDefault="002A626A">
            <w:pPr>
              <w:rPr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‘Jobs-driven migration to Oz at high of 53,000’</w:t>
            </w:r>
            <w:r w:rsidR="0028010B"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26A" w:rsidRPr="00CF76EB" w:rsidRDefault="002A6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2A626A" w:rsidRPr="00CF76EB" w:rsidRDefault="002A62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*Net loss 39,100</w:t>
            </w:r>
          </w:p>
          <w:p w:rsidR="002A626A" w:rsidRPr="00CF76EB" w:rsidRDefault="002A626A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0F4A25" w:rsidTr="00CF76EB">
        <w:trPr>
          <w:trHeight w:val="1014"/>
        </w:trPr>
        <w:tc>
          <w:tcPr>
            <w:tcW w:w="1848" w:type="dxa"/>
          </w:tcPr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March 23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0F4A25" w:rsidRPr="00CF76EB" w:rsidRDefault="000F4A25">
            <w:pPr>
              <w:rPr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‘Weather and World Cup fail to lift GDP’</w:t>
            </w:r>
            <w:r w:rsidR="0028010B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374" w:type="dxa"/>
          </w:tcPr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:rsidR="000F4A25" w:rsidRPr="00CF76EB" w:rsidRDefault="000F4A25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*GDP growing by just 0.3% in the last quarter of 2011.</w:t>
            </w:r>
          </w:p>
          <w:p w:rsidR="000F4A25" w:rsidRPr="00CF76EB" w:rsidRDefault="000F4A25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 xml:space="preserve">*Household consumption increased from 0.8% for the quarter and 2.4% for the year. </w:t>
            </w:r>
          </w:p>
        </w:tc>
      </w:tr>
      <w:tr w:rsidR="000F4A25" w:rsidTr="00CF76EB">
        <w:trPr>
          <w:trHeight w:val="1014"/>
        </w:trPr>
        <w:tc>
          <w:tcPr>
            <w:tcW w:w="1848" w:type="dxa"/>
          </w:tcPr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April 12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0F4A25" w:rsidRPr="00CF76EB" w:rsidRDefault="000F4A2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F4A25" w:rsidRPr="00CF76EB" w:rsidRDefault="000F4A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4A25" w:rsidRPr="00CF76EB" w:rsidRDefault="00CE566A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‘Economy going sideways – survey’</w:t>
            </w:r>
            <w:r w:rsidR="0028010B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471" w:type="dxa"/>
          </w:tcPr>
          <w:p w:rsidR="000F4A25" w:rsidRPr="00CF76EB" w:rsidRDefault="000F4A25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*Only 1% of firms reported an increase in staff-employment.</w:t>
            </w:r>
          </w:p>
          <w:p w:rsidR="00CE566A" w:rsidRPr="00CF76EB" w:rsidRDefault="00CE56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 xml:space="preserve">*Retail weak </w:t>
            </w:r>
          </w:p>
          <w:p w:rsidR="00CE566A" w:rsidRPr="00CF76EB" w:rsidRDefault="00CE56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*Rising inventories</w:t>
            </w:r>
          </w:p>
          <w:p w:rsidR="00CE566A" w:rsidRPr="00CF76EB" w:rsidRDefault="00CE566A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*13% of firms expect general business improvement</w:t>
            </w:r>
          </w:p>
        </w:tc>
      </w:tr>
      <w:tr w:rsidR="00CF76EB" w:rsidTr="00CF76EB">
        <w:trPr>
          <w:trHeight w:val="1014"/>
        </w:trPr>
        <w:tc>
          <w:tcPr>
            <w:tcW w:w="1848" w:type="dxa"/>
          </w:tcPr>
          <w:p w:rsidR="00CF76EB" w:rsidRPr="00CF76EB" w:rsidRDefault="00CF76EB">
            <w:pPr>
              <w:rPr>
                <w:rFonts w:cstheme="minorHAnsi"/>
                <w:sz w:val="20"/>
                <w:szCs w:val="20"/>
              </w:rPr>
            </w:pPr>
            <w:r w:rsidRPr="00CF76EB">
              <w:rPr>
                <w:rFonts w:cstheme="minorHAnsi"/>
                <w:sz w:val="20"/>
                <w:szCs w:val="20"/>
              </w:rPr>
              <w:t>April 20</w:t>
            </w:r>
            <w:r w:rsidRPr="00CF76E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F76EB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CF76EB" w:rsidRPr="00CF76EB" w:rsidRDefault="00CF76EB">
            <w:pPr>
              <w:rPr>
                <w:sz w:val="20"/>
                <w:szCs w:val="20"/>
              </w:rPr>
            </w:pPr>
            <w:r w:rsidRPr="00CF76EB">
              <w:rPr>
                <w:sz w:val="20"/>
                <w:szCs w:val="20"/>
              </w:rPr>
              <w:t>‘Cigarettes and alcohol boost prices’</w:t>
            </w:r>
            <w:r w:rsidR="0028010B">
              <w:rPr>
                <w:sz w:val="20"/>
                <w:szCs w:val="20"/>
              </w:rPr>
              <w:t xml:space="preserve"> </w:t>
            </w:r>
            <w:r w:rsidR="00363318">
              <w:rPr>
                <w:sz w:val="20"/>
                <w:szCs w:val="20"/>
              </w:rPr>
              <w:t>(2)</w:t>
            </w:r>
          </w:p>
        </w:tc>
        <w:tc>
          <w:tcPr>
            <w:tcW w:w="1374" w:type="dxa"/>
          </w:tcPr>
          <w:p w:rsidR="00CF76EB" w:rsidRPr="00CF76EB" w:rsidRDefault="00CF76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6EB" w:rsidRPr="00CF76EB" w:rsidRDefault="00CF76EB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CF76EB" w:rsidRPr="00CF76EB" w:rsidRDefault="00CF76E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*CPI low at 0.5% for the quarter</w:t>
            </w:r>
          </w:p>
          <w:p w:rsidR="00CF76EB" w:rsidRPr="00CF76EB" w:rsidRDefault="00CF76E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>*Annual inflation down from 1.8% to 1.6%</w:t>
            </w:r>
          </w:p>
          <w:p w:rsidR="000A4EB8" w:rsidRDefault="00CF76EB">
            <w:pPr>
              <w:rPr>
                <w:sz w:val="20"/>
                <w:szCs w:val="20"/>
              </w:rPr>
            </w:pPr>
            <w:r w:rsidRPr="00CF76EB">
              <w:rPr>
                <w:rFonts w:cstheme="minorHAnsi"/>
                <w:color w:val="333333"/>
                <w:sz w:val="20"/>
                <w:szCs w:val="20"/>
              </w:rPr>
              <w:t xml:space="preserve">Note: </w:t>
            </w:r>
            <w:r w:rsidRPr="00CF76EB">
              <w:rPr>
                <w:sz w:val="20"/>
                <w:szCs w:val="20"/>
              </w:rPr>
              <w:t xml:space="preserve">It will take evidence of a sustained lift in core inflation from a number of price, activity and capacity sources to trigger OCR hikes. </w:t>
            </w:r>
          </w:p>
          <w:p w:rsidR="000A4EB8" w:rsidRDefault="000A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F76EB" w:rsidRPr="00CF76EB">
              <w:rPr>
                <w:sz w:val="20"/>
                <w:szCs w:val="20"/>
              </w:rPr>
              <w:t>This looks a way off, with the labour market treading water</w:t>
            </w:r>
            <w:r w:rsidR="00CF76EB">
              <w:rPr>
                <w:sz w:val="20"/>
                <w:szCs w:val="20"/>
              </w:rPr>
              <w:t>[unemployment high]</w:t>
            </w:r>
          </w:p>
          <w:p w:rsidR="000A4EB8" w:rsidRDefault="000A4EB8" w:rsidP="000A4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*T</w:t>
            </w:r>
            <w:r w:rsidR="00CF76EB" w:rsidRPr="00CF76EB">
              <w:rPr>
                <w:sz w:val="20"/>
                <w:szCs w:val="20"/>
              </w:rPr>
              <w:t>he currency elevated</w:t>
            </w:r>
            <w:r w:rsidR="00CF76EB">
              <w:rPr>
                <w:sz w:val="20"/>
                <w:szCs w:val="20"/>
              </w:rPr>
              <w:t>[high exchange rates]</w:t>
            </w:r>
            <w:r w:rsidR="00CF76EB" w:rsidRPr="00CF76EB">
              <w:rPr>
                <w:sz w:val="20"/>
                <w:szCs w:val="20"/>
              </w:rPr>
              <w:t xml:space="preserve"> </w:t>
            </w:r>
          </w:p>
          <w:p w:rsidR="00CF76EB" w:rsidRPr="00CF76EB" w:rsidRDefault="000A4EB8" w:rsidP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*C</w:t>
            </w:r>
            <w:r w:rsidR="00CF76EB" w:rsidRPr="00CF76EB">
              <w:rPr>
                <w:sz w:val="20"/>
                <w:szCs w:val="20"/>
              </w:rPr>
              <w:t>ommo</w:t>
            </w:r>
            <w:r w:rsidR="00CF76EB">
              <w:rPr>
                <w:sz w:val="20"/>
                <w:szCs w:val="20"/>
              </w:rPr>
              <w:t>dity prices softening[price of dairy products in international markets]</w:t>
            </w:r>
          </w:p>
        </w:tc>
      </w:tr>
      <w:tr w:rsidR="000A4EB8" w:rsidTr="00CF76EB">
        <w:trPr>
          <w:trHeight w:val="1014"/>
        </w:trPr>
        <w:tc>
          <w:tcPr>
            <w:tcW w:w="1848" w:type="dxa"/>
          </w:tcPr>
          <w:p w:rsidR="000A4EB8" w:rsidRPr="00CF76EB" w:rsidRDefault="000A4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23</w:t>
            </w:r>
            <w:r w:rsidRPr="000A4EB8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April 2012</w:t>
            </w:r>
          </w:p>
        </w:tc>
        <w:tc>
          <w:tcPr>
            <w:tcW w:w="1848" w:type="dxa"/>
          </w:tcPr>
          <w:p w:rsidR="000A4EB8" w:rsidRPr="00CF76EB" w:rsidRDefault="000A4EB8">
            <w:pPr>
              <w:rPr>
                <w:sz w:val="20"/>
                <w:szCs w:val="20"/>
              </w:rPr>
            </w:pPr>
            <w:r>
              <w:t>‘Reserve Bank unlikely to move on rates’</w:t>
            </w:r>
            <w:r w:rsidR="00363318">
              <w:t xml:space="preserve"> (2)</w:t>
            </w:r>
          </w:p>
        </w:tc>
        <w:tc>
          <w:tcPr>
            <w:tcW w:w="1374" w:type="dxa"/>
          </w:tcPr>
          <w:p w:rsidR="000A4EB8" w:rsidRPr="00CF76EB" w:rsidRDefault="000A4E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EB8" w:rsidRPr="00CF76EB" w:rsidRDefault="000A4EB8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*Disappointing growth</w:t>
            </w:r>
          </w:p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*Benign[mild] inflation</w:t>
            </w:r>
          </w:p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*High dollar</w:t>
            </w:r>
          </w:p>
          <w:p w:rsidR="000A4EB8" w:rsidRPr="00CF76EB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0A4EB8" w:rsidTr="00CF76EB">
        <w:trPr>
          <w:trHeight w:val="1014"/>
        </w:trPr>
        <w:tc>
          <w:tcPr>
            <w:tcW w:w="1848" w:type="dxa"/>
          </w:tcPr>
          <w:p w:rsidR="000A4EB8" w:rsidRDefault="000A4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24</w:t>
            </w:r>
            <w:r w:rsidRPr="000A4EB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848" w:type="dxa"/>
          </w:tcPr>
          <w:p w:rsidR="000A4EB8" w:rsidRDefault="00F4618D">
            <w:r>
              <w:t>‘ Leave cash rate on hold’</w:t>
            </w:r>
            <w:r w:rsidR="00363318">
              <w:t xml:space="preserve"> (2)</w:t>
            </w:r>
          </w:p>
        </w:tc>
        <w:tc>
          <w:tcPr>
            <w:tcW w:w="1374" w:type="dxa"/>
          </w:tcPr>
          <w:p w:rsidR="000A4EB8" w:rsidRPr="00CF76EB" w:rsidRDefault="000A4E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4EB8" w:rsidRPr="00CF76EB" w:rsidRDefault="000A4EB8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*68% in favour on leaving OCR on hold</w:t>
            </w:r>
          </w:p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*If</w:t>
            </w:r>
            <w:r w:rsidR="00F4618D">
              <w:rPr>
                <w:rFonts w:cstheme="minorHAnsi"/>
                <w:color w:val="333333"/>
                <w:sz w:val="20"/>
                <w:szCs w:val="20"/>
              </w:rPr>
              <w:t xml:space="preserve"> OCR were to be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moved it should be moved downwards</w:t>
            </w:r>
            <w:r w:rsidR="00F4618D">
              <w:rPr>
                <w:rFonts w:cstheme="minorHAnsi"/>
                <w:color w:val="333333"/>
                <w:sz w:val="20"/>
                <w:szCs w:val="20"/>
              </w:rPr>
              <w:t xml:space="preserve"> as there will be a stronger cut than an increase.</w:t>
            </w:r>
          </w:p>
          <w:p w:rsidR="000A4EB8" w:rsidRDefault="000A4EB8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</w:tbl>
    <w:p w:rsidR="00D46064" w:rsidRDefault="00D46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417"/>
        <w:gridCol w:w="2897"/>
      </w:tblGrid>
      <w:tr w:rsidR="00466702" w:rsidTr="00A35618">
        <w:trPr>
          <w:trHeight w:val="301"/>
        </w:trPr>
        <w:tc>
          <w:tcPr>
            <w:tcW w:w="1848" w:type="dxa"/>
          </w:tcPr>
          <w:p w:rsidR="00466702" w:rsidRPr="00466702" w:rsidRDefault="00466702">
            <w:pPr>
              <w:rPr>
                <w:b/>
              </w:rPr>
            </w:pPr>
            <w:r w:rsidRPr="00466702">
              <w:rPr>
                <w:b/>
              </w:rPr>
              <w:lastRenderedPageBreak/>
              <w:t>Date</w:t>
            </w:r>
          </w:p>
        </w:tc>
        <w:tc>
          <w:tcPr>
            <w:tcW w:w="1848" w:type="dxa"/>
          </w:tcPr>
          <w:p w:rsidR="00466702" w:rsidRPr="00466702" w:rsidRDefault="00466702">
            <w:pPr>
              <w:rPr>
                <w:b/>
              </w:rPr>
            </w:pPr>
            <w:r w:rsidRPr="00466702">
              <w:rPr>
                <w:b/>
              </w:rPr>
              <w:t>Hold</w:t>
            </w:r>
          </w:p>
        </w:tc>
        <w:tc>
          <w:tcPr>
            <w:tcW w:w="1232" w:type="dxa"/>
          </w:tcPr>
          <w:p w:rsidR="00466702" w:rsidRPr="00466702" w:rsidRDefault="00466702">
            <w:pPr>
              <w:rPr>
                <w:b/>
              </w:rPr>
            </w:pPr>
            <w:r w:rsidRPr="00466702">
              <w:rPr>
                <w:b/>
              </w:rPr>
              <w:t>Increase</w:t>
            </w:r>
          </w:p>
        </w:tc>
        <w:tc>
          <w:tcPr>
            <w:tcW w:w="1417" w:type="dxa"/>
          </w:tcPr>
          <w:p w:rsidR="00466702" w:rsidRPr="00466702" w:rsidRDefault="00466702">
            <w:pPr>
              <w:rPr>
                <w:b/>
              </w:rPr>
            </w:pPr>
            <w:r w:rsidRPr="00466702">
              <w:rPr>
                <w:b/>
              </w:rPr>
              <w:t>Decrease</w:t>
            </w:r>
          </w:p>
        </w:tc>
        <w:tc>
          <w:tcPr>
            <w:tcW w:w="2897" w:type="dxa"/>
          </w:tcPr>
          <w:p w:rsidR="00466702" w:rsidRPr="00466702" w:rsidRDefault="00466702">
            <w:pPr>
              <w:rPr>
                <w:b/>
              </w:rPr>
            </w:pPr>
            <w:r w:rsidRPr="00466702">
              <w:rPr>
                <w:b/>
              </w:rPr>
              <w:t>Comment</w:t>
            </w:r>
          </w:p>
        </w:tc>
      </w:tr>
      <w:tr w:rsidR="00466702" w:rsidTr="00A35618">
        <w:trPr>
          <w:trHeight w:val="2093"/>
        </w:trPr>
        <w:tc>
          <w:tcPr>
            <w:tcW w:w="1848" w:type="dxa"/>
          </w:tcPr>
          <w:p w:rsidR="00466702" w:rsidRPr="00F05F3D" w:rsidRDefault="00461B28" w:rsidP="00466702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Friday 18</w:t>
            </w:r>
            <w:r w:rsidRPr="00F05F3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05F3D">
              <w:rPr>
                <w:rFonts w:cstheme="minorHAnsi"/>
                <w:sz w:val="20"/>
                <w:szCs w:val="20"/>
              </w:rPr>
              <w:t xml:space="preserve"> May 2012</w:t>
            </w:r>
          </w:p>
        </w:tc>
        <w:tc>
          <w:tcPr>
            <w:tcW w:w="1848" w:type="dxa"/>
          </w:tcPr>
          <w:p w:rsidR="00466702" w:rsidRPr="00F05F3D" w:rsidRDefault="0000584C" w:rsidP="00466702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Wage growth slow except in construction.</w:t>
            </w:r>
            <w:r w:rsidR="00363318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1232" w:type="dxa"/>
          </w:tcPr>
          <w:p w:rsidR="00466702" w:rsidRPr="00F05F3D" w:rsidRDefault="00466702" w:rsidP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702" w:rsidRPr="00F05F3D" w:rsidRDefault="00466702" w:rsidP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6702" w:rsidRPr="00F05F3D" w:rsidRDefault="0000584C" w:rsidP="00466702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-Wage growth remained subdued in the March quarter, at least outside the construction industry in Christchurch.</w:t>
            </w:r>
          </w:p>
        </w:tc>
      </w:tr>
      <w:tr w:rsidR="00466702" w:rsidTr="00A35618">
        <w:trPr>
          <w:trHeight w:val="2249"/>
        </w:trPr>
        <w:tc>
          <w:tcPr>
            <w:tcW w:w="1848" w:type="dxa"/>
          </w:tcPr>
          <w:p w:rsidR="00466702" w:rsidRPr="00F05F3D" w:rsidRDefault="0000584C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Tuesday 15</w:t>
            </w:r>
            <w:r w:rsidRPr="00F05F3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05F3D">
              <w:rPr>
                <w:rFonts w:cstheme="minorHAnsi"/>
                <w:sz w:val="20"/>
                <w:szCs w:val="20"/>
              </w:rPr>
              <w:t xml:space="preserve"> May 2012</w:t>
            </w:r>
          </w:p>
        </w:tc>
        <w:tc>
          <w:tcPr>
            <w:tcW w:w="1848" w:type="dxa"/>
          </w:tcPr>
          <w:p w:rsidR="00466702" w:rsidRPr="00F05F3D" w:rsidRDefault="0000584C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Home price challenge to Bollard.</w:t>
            </w:r>
            <w:r w:rsidR="00363318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1232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6702" w:rsidRPr="00F05F3D" w:rsidRDefault="0000584C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-The net balance of 45 per cent expecting higher prices is a jump from a net 27 per cent in the previous quarter's survey.</w:t>
            </w:r>
          </w:p>
          <w:p w:rsidR="0000584C" w:rsidRPr="00F05F3D" w:rsidRDefault="0000584C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-The net balance expecting higher prices in Auckland jumped to a five-year high of 54 per cent, from 40 per cent in the previous survey.</w:t>
            </w:r>
          </w:p>
          <w:p w:rsidR="0000584C" w:rsidRPr="00F05F3D" w:rsidRDefault="0000584C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-Tuffley said people needed to ask themselves if they would still be able to service the level of debt they are contemplating if interest rates were 2 or even 3 per cent higher.</w:t>
            </w:r>
          </w:p>
        </w:tc>
      </w:tr>
      <w:tr w:rsidR="00466702" w:rsidTr="00A35618">
        <w:trPr>
          <w:trHeight w:val="1976"/>
        </w:trPr>
        <w:tc>
          <w:tcPr>
            <w:tcW w:w="1848" w:type="dxa"/>
          </w:tcPr>
          <w:p w:rsidR="00466702" w:rsidRPr="00F05F3D" w:rsidRDefault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Tuesday 15</w:t>
            </w:r>
            <w:r w:rsidRPr="00F05F3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05F3D">
              <w:rPr>
                <w:rFonts w:cstheme="minorHAnsi"/>
                <w:sz w:val="20"/>
                <w:szCs w:val="20"/>
              </w:rPr>
              <w:t xml:space="preserve"> May 2012</w:t>
            </w:r>
          </w:p>
        </w:tc>
        <w:tc>
          <w:tcPr>
            <w:tcW w:w="1848" w:type="dxa"/>
          </w:tcPr>
          <w:p w:rsidR="00466702" w:rsidRPr="00F05F3D" w:rsidRDefault="00A35618" w:rsidP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color w:val="333333"/>
                <w:sz w:val="20"/>
                <w:szCs w:val="20"/>
              </w:rPr>
              <w:t>Kiwis rediscovering the saving habit</w:t>
            </w:r>
            <w:r w:rsidR="00363318">
              <w:rPr>
                <w:rFonts w:cstheme="minorHAnsi"/>
                <w:color w:val="333333"/>
                <w:sz w:val="20"/>
                <w:szCs w:val="20"/>
              </w:rPr>
              <w:t xml:space="preserve">. </w:t>
            </w:r>
            <w:r w:rsidR="00033B6B">
              <w:rPr>
                <w:rFonts w:cstheme="minorHAnsi"/>
                <w:color w:val="333333"/>
                <w:sz w:val="20"/>
                <w:szCs w:val="20"/>
              </w:rPr>
              <w:t>(2)</w:t>
            </w:r>
          </w:p>
        </w:tc>
        <w:tc>
          <w:tcPr>
            <w:tcW w:w="1232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7" w:type="dxa"/>
          </w:tcPr>
          <w:p w:rsidR="00466702" w:rsidRPr="00F05F3D" w:rsidRDefault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color w:val="333333"/>
                <w:sz w:val="20"/>
                <w:szCs w:val="20"/>
              </w:rPr>
              <w:t>-The research reveals 73 per cent of Kiwis now have some cash savings compared with 47 per cent in a survey carried out in August 2010.</w:t>
            </w:r>
          </w:p>
        </w:tc>
      </w:tr>
      <w:tr w:rsidR="00466702" w:rsidTr="00A35618">
        <w:trPr>
          <w:trHeight w:val="2531"/>
        </w:trPr>
        <w:tc>
          <w:tcPr>
            <w:tcW w:w="1848" w:type="dxa"/>
          </w:tcPr>
          <w:p w:rsidR="00466702" w:rsidRPr="00F05F3D" w:rsidRDefault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Friday 27</w:t>
            </w:r>
            <w:r w:rsidRPr="00F05F3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05F3D">
              <w:rPr>
                <w:rFonts w:cstheme="minorHAnsi"/>
                <w:sz w:val="20"/>
                <w:szCs w:val="20"/>
              </w:rPr>
              <w:t xml:space="preserve"> April 2012</w:t>
            </w:r>
          </w:p>
        </w:tc>
        <w:tc>
          <w:tcPr>
            <w:tcW w:w="1848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702" w:rsidRPr="00F05F3D" w:rsidRDefault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Bollard's kiwi hint rattles economists.</w:t>
            </w:r>
            <w:r w:rsidR="00033B6B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2897" w:type="dxa"/>
          </w:tcPr>
          <w:p w:rsidR="00466702" w:rsidRPr="00F05F3D" w:rsidRDefault="00A35618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-Largely sabre-rattling" and "potentially dangerous" are among the reactions from economists to comments by Reserve Bank Governor Alan Bollard yesterday which hint at a willingness to cut the official cash rate if the exchange rate remains stubbornly strong.</w:t>
            </w:r>
          </w:p>
        </w:tc>
      </w:tr>
      <w:tr w:rsidR="00466702" w:rsidTr="00E962E0">
        <w:trPr>
          <w:trHeight w:val="2563"/>
        </w:trPr>
        <w:tc>
          <w:tcPr>
            <w:tcW w:w="1848" w:type="dxa"/>
            <w:tcBorders>
              <w:bottom w:val="single" w:sz="4" w:space="0" w:color="auto"/>
            </w:tcBorders>
          </w:tcPr>
          <w:p w:rsidR="00466702" w:rsidRPr="00F05F3D" w:rsidRDefault="000B6495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Friday 18</w:t>
            </w:r>
            <w:r w:rsidRPr="00F05F3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05F3D">
              <w:rPr>
                <w:rFonts w:cstheme="minorHAnsi"/>
                <w:sz w:val="20"/>
                <w:szCs w:val="20"/>
              </w:rPr>
              <w:t xml:space="preserve"> May 2012</w:t>
            </w:r>
          </w:p>
        </w:tc>
        <w:tc>
          <w:tcPr>
            <w:tcW w:w="1848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:rsidR="00466702" w:rsidRPr="00F05F3D" w:rsidRDefault="004667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6702" w:rsidRPr="00F05F3D" w:rsidRDefault="000B6495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Job ads reveal 'fairly tepid' labour market.</w:t>
            </w:r>
            <w:r w:rsidR="00033B6B">
              <w:rPr>
                <w:rFonts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2897" w:type="dxa"/>
          </w:tcPr>
          <w:p w:rsidR="00466702" w:rsidRPr="00F05F3D" w:rsidRDefault="000B6495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-ANZ's job ads indicator, which combines newspaper and internet ads, fell 2 per cent last month, seasonally adjusted, following a 0.9 per cent fall in March.</w:t>
            </w:r>
          </w:p>
          <w:p w:rsidR="000B6495" w:rsidRPr="00F05F3D" w:rsidRDefault="000B6495">
            <w:pPr>
              <w:rPr>
                <w:rFonts w:cstheme="minorHAnsi"/>
                <w:sz w:val="20"/>
                <w:szCs w:val="20"/>
              </w:rPr>
            </w:pPr>
            <w:r w:rsidRPr="00F05F3D">
              <w:rPr>
                <w:rFonts w:cstheme="minorHAnsi"/>
                <w:sz w:val="20"/>
                <w:szCs w:val="20"/>
              </w:rPr>
              <w:t>- Overall the data were consistent with an unemployment rate hovering around the 6.5 per cent mark, give or take 0.3 percentage points, over the next six months, she said.</w:t>
            </w:r>
          </w:p>
        </w:tc>
      </w:tr>
    </w:tbl>
    <w:tbl>
      <w:tblPr>
        <w:tblStyle w:val="TableGrid"/>
        <w:tblpPr w:leftFromText="180" w:rightFromText="180" w:vertAnchor="text" w:horzAnchor="margin" w:tblpY="-267"/>
        <w:tblOverlap w:val="never"/>
        <w:tblW w:w="9322" w:type="dxa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417"/>
        <w:gridCol w:w="2835"/>
      </w:tblGrid>
      <w:tr w:rsidR="00E962E0" w:rsidTr="00E962E0">
        <w:trPr>
          <w:trHeight w:val="3255"/>
        </w:trPr>
        <w:tc>
          <w:tcPr>
            <w:tcW w:w="1951" w:type="dxa"/>
          </w:tcPr>
          <w:p w:rsidR="00E962E0" w:rsidRDefault="00E962E0" w:rsidP="00E96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Monday 11</w:t>
            </w:r>
            <w:r w:rsidRPr="00E962E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 2012</w:t>
            </w: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Pr="00D841E5" w:rsidRDefault="00D841E5" w:rsidP="00E962E0">
            <w:pPr>
              <w:rPr>
                <w:rFonts w:cstheme="minorHAnsi"/>
                <w:b/>
                <w:sz w:val="20"/>
                <w:szCs w:val="20"/>
              </w:rPr>
            </w:pPr>
            <w:r w:rsidRPr="00D841E5">
              <w:rPr>
                <w:rFonts w:cstheme="minorHAnsi"/>
                <w:b/>
                <w:sz w:val="20"/>
                <w:szCs w:val="20"/>
              </w:rPr>
              <w:t>TOTAL POINTS</w:t>
            </w:r>
          </w:p>
        </w:tc>
        <w:tc>
          <w:tcPr>
            <w:tcW w:w="1843" w:type="dxa"/>
          </w:tcPr>
          <w:p w:rsidR="00E962E0" w:rsidRDefault="00E962E0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Pr="00D841E5" w:rsidRDefault="00D841E5" w:rsidP="00E962E0">
            <w:pPr>
              <w:rPr>
                <w:rFonts w:cstheme="minorHAnsi"/>
                <w:b/>
                <w:sz w:val="20"/>
                <w:szCs w:val="20"/>
              </w:rPr>
            </w:pPr>
            <w:r w:rsidRPr="00D841E5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E962E0" w:rsidRDefault="00E962E0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Default="00D841E5" w:rsidP="00E962E0">
            <w:pPr>
              <w:rPr>
                <w:rFonts w:cstheme="minorHAnsi"/>
                <w:sz w:val="20"/>
                <w:szCs w:val="20"/>
              </w:rPr>
            </w:pPr>
          </w:p>
          <w:p w:rsidR="00D841E5" w:rsidRPr="00D841E5" w:rsidRDefault="00D841E5" w:rsidP="00E962E0">
            <w:pPr>
              <w:rPr>
                <w:rFonts w:cstheme="minorHAnsi"/>
                <w:b/>
                <w:sz w:val="20"/>
                <w:szCs w:val="20"/>
              </w:rPr>
            </w:pPr>
            <w:r w:rsidRPr="00D841E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62E0" w:rsidRDefault="00D841E5" w:rsidP="00E962E0">
            <w:r>
              <w:t>‘Spain and Greece to weigh on OCR call’</w:t>
            </w:r>
          </w:p>
          <w:p w:rsidR="00D841E5" w:rsidRDefault="00D841E5" w:rsidP="00D841E5">
            <w:pPr>
              <w:spacing w:before="240"/>
            </w:pPr>
            <w:r>
              <w:t>3</w:t>
            </w:r>
          </w:p>
          <w:p w:rsidR="00D841E5" w:rsidRDefault="00D841E5" w:rsidP="00D841E5">
            <w:pPr>
              <w:spacing w:before="240"/>
            </w:pPr>
          </w:p>
          <w:p w:rsidR="00D841E5" w:rsidRDefault="00D841E5" w:rsidP="00D841E5">
            <w:pPr>
              <w:spacing w:before="240"/>
            </w:pPr>
          </w:p>
          <w:p w:rsidR="00D841E5" w:rsidRPr="00D841E5" w:rsidRDefault="00D841E5" w:rsidP="00D841E5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D841E5">
              <w:rPr>
                <w:b/>
              </w:rPr>
              <w:t>12</w:t>
            </w:r>
          </w:p>
        </w:tc>
        <w:tc>
          <w:tcPr>
            <w:tcW w:w="2835" w:type="dxa"/>
          </w:tcPr>
          <w:p w:rsidR="00E962E0" w:rsidRDefault="00E962E0" w:rsidP="00E962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62E0" w:rsidRDefault="00E962E0" w:rsidP="00E962E0">
      <w:pPr>
        <w:pStyle w:val="ListParagraph"/>
      </w:pPr>
    </w:p>
    <w:p w:rsidR="00E962E0" w:rsidRPr="00E962E0" w:rsidRDefault="00E962E0" w:rsidP="00E962E0">
      <w:pPr>
        <w:ind w:left="360"/>
        <w:rPr>
          <w:b/>
          <w:u w:val="single"/>
        </w:rPr>
      </w:pPr>
      <w:r w:rsidRPr="00E962E0">
        <w:rPr>
          <w:b/>
          <w:u w:val="single"/>
        </w:rPr>
        <w:t>Factors</w:t>
      </w:r>
    </w:p>
    <w:p w:rsidR="00466702" w:rsidRDefault="00F05F3D" w:rsidP="00E962E0">
      <w:pPr>
        <w:pStyle w:val="ListParagraph"/>
        <w:numPr>
          <w:ilvl w:val="0"/>
          <w:numId w:val="2"/>
        </w:numPr>
      </w:pPr>
      <w:r>
        <w:t>House Price</w:t>
      </w:r>
    </w:p>
    <w:p w:rsidR="00F05F3D" w:rsidRDefault="00F05F3D" w:rsidP="00F05F3D">
      <w:pPr>
        <w:pStyle w:val="ListParagraph"/>
        <w:numPr>
          <w:ilvl w:val="0"/>
          <w:numId w:val="2"/>
        </w:numPr>
      </w:pPr>
      <w:r>
        <w:t>Unemployment</w:t>
      </w:r>
    </w:p>
    <w:p w:rsidR="00F05F3D" w:rsidRDefault="00F05F3D" w:rsidP="00F05F3D">
      <w:pPr>
        <w:pStyle w:val="ListParagraph"/>
        <w:numPr>
          <w:ilvl w:val="0"/>
          <w:numId w:val="2"/>
        </w:numPr>
      </w:pPr>
      <w:r>
        <w:t>Wage Increase</w:t>
      </w:r>
    </w:p>
    <w:p w:rsidR="00F05F3D" w:rsidRDefault="00F05F3D" w:rsidP="00F05F3D">
      <w:pPr>
        <w:pStyle w:val="ListParagraph"/>
        <w:numPr>
          <w:ilvl w:val="0"/>
          <w:numId w:val="2"/>
        </w:numPr>
      </w:pPr>
      <w:r>
        <w:t>Exchange Rate</w:t>
      </w:r>
    </w:p>
    <w:p w:rsidR="00F05F3D" w:rsidRDefault="00F05F3D" w:rsidP="00F05F3D">
      <w:pPr>
        <w:pStyle w:val="ListParagraph"/>
        <w:numPr>
          <w:ilvl w:val="0"/>
          <w:numId w:val="2"/>
        </w:numPr>
      </w:pPr>
      <w:r>
        <w:t>Growth</w:t>
      </w:r>
    </w:p>
    <w:p w:rsidR="00F05F3D" w:rsidRDefault="00F05F3D" w:rsidP="00F05F3D">
      <w:pPr>
        <w:pStyle w:val="ListParagraph"/>
        <w:numPr>
          <w:ilvl w:val="0"/>
          <w:numId w:val="2"/>
        </w:numPr>
      </w:pPr>
      <w:r>
        <w:t>Farmers Income</w:t>
      </w:r>
    </w:p>
    <w:p w:rsidR="00D841E5" w:rsidRDefault="00D841E5" w:rsidP="00F05F3D">
      <w:pPr>
        <w:pStyle w:val="ListParagraph"/>
        <w:numPr>
          <w:ilvl w:val="0"/>
          <w:numId w:val="2"/>
        </w:numPr>
      </w:pPr>
      <w:r>
        <w:t>Global Conditions</w:t>
      </w:r>
    </w:p>
    <w:p w:rsidR="00F05F3D" w:rsidRPr="00547D1C" w:rsidRDefault="00547D1C">
      <w:pPr>
        <w:rPr>
          <w:u w:val="single"/>
        </w:rPr>
      </w:pPr>
      <w:r w:rsidRPr="00547D1C">
        <w:rPr>
          <w:u w:val="single"/>
        </w:rPr>
        <w:t>Pressure</w:t>
      </w:r>
    </w:p>
    <w:p w:rsidR="00F05F3D" w:rsidRDefault="00F05F3D" w:rsidP="00F05F3D">
      <w:pPr>
        <w:pStyle w:val="ListParagraph"/>
        <w:numPr>
          <w:ilvl w:val="0"/>
          <w:numId w:val="3"/>
        </w:numPr>
      </w:pPr>
      <w:r>
        <w:t>Low</w:t>
      </w:r>
      <w:bookmarkStart w:id="0" w:name="_GoBack"/>
      <w:bookmarkEnd w:id="0"/>
    </w:p>
    <w:p w:rsidR="00F05F3D" w:rsidRDefault="00F05F3D" w:rsidP="00F05F3D">
      <w:pPr>
        <w:pStyle w:val="ListParagraph"/>
        <w:numPr>
          <w:ilvl w:val="0"/>
          <w:numId w:val="3"/>
        </w:numPr>
      </w:pPr>
      <w:r>
        <w:t>Moderate</w:t>
      </w:r>
    </w:p>
    <w:p w:rsidR="00F05F3D" w:rsidRDefault="00F05F3D" w:rsidP="00F05F3D">
      <w:pPr>
        <w:pStyle w:val="ListParagraph"/>
        <w:numPr>
          <w:ilvl w:val="0"/>
          <w:numId w:val="3"/>
        </w:numPr>
      </w:pPr>
      <w:r>
        <w:t>High</w:t>
      </w:r>
    </w:p>
    <w:p w:rsidR="00E962E0" w:rsidRDefault="00E962E0" w:rsidP="00E962E0"/>
    <w:p w:rsidR="00E962E0" w:rsidRDefault="00E962E0" w:rsidP="00E962E0"/>
    <w:sectPr w:rsidR="00E962E0" w:rsidSect="004027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B8" w:rsidRDefault="000A4EB8" w:rsidP="00BF79E4">
      <w:pPr>
        <w:spacing w:after="0" w:line="240" w:lineRule="auto"/>
      </w:pPr>
      <w:r>
        <w:separator/>
      </w:r>
    </w:p>
  </w:endnote>
  <w:endnote w:type="continuationSeparator" w:id="0">
    <w:p w:rsidR="000A4EB8" w:rsidRDefault="000A4EB8" w:rsidP="00BF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8" w:rsidRDefault="000A4EB8">
    <w:pPr>
      <w:pStyle w:val="Footer"/>
    </w:pPr>
    <w:r>
      <w:t>Anna Ah Sing</w:t>
    </w:r>
  </w:p>
  <w:p w:rsidR="000A4EB8" w:rsidRDefault="000A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B8" w:rsidRDefault="000A4EB8" w:rsidP="00BF79E4">
      <w:pPr>
        <w:spacing w:after="0" w:line="240" w:lineRule="auto"/>
      </w:pPr>
      <w:r>
        <w:separator/>
      </w:r>
    </w:p>
  </w:footnote>
  <w:footnote w:type="continuationSeparator" w:id="0">
    <w:p w:rsidR="000A4EB8" w:rsidRDefault="000A4EB8" w:rsidP="00BF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7144DB8A2DF4294A1E984F8485D1C04"/>
      </w:placeholder>
      <w:temporary/>
      <w:showingPlcHdr/>
    </w:sdtPr>
    <w:sdtEndPr/>
    <w:sdtContent>
      <w:p w:rsidR="00461B28" w:rsidRDefault="00461B28">
        <w:pPr>
          <w:pStyle w:val="Header"/>
        </w:pPr>
        <w:r>
          <w:t>[Type text]</w:t>
        </w:r>
      </w:p>
    </w:sdtContent>
  </w:sdt>
  <w:p w:rsidR="000A4EB8" w:rsidRDefault="000A4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42E"/>
    <w:multiLevelType w:val="hybridMultilevel"/>
    <w:tmpl w:val="6FD248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E26"/>
    <w:multiLevelType w:val="hybridMultilevel"/>
    <w:tmpl w:val="45FE7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0D54"/>
    <w:multiLevelType w:val="hybridMultilevel"/>
    <w:tmpl w:val="CBAE8DD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4"/>
    <w:rsid w:val="0000584C"/>
    <w:rsid w:val="000262E7"/>
    <w:rsid w:val="00033B6B"/>
    <w:rsid w:val="000A4EB8"/>
    <w:rsid w:val="000B6495"/>
    <w:rsid w:val="000F4A25"/>
    <w:rsid w:val="001F6085"/>
    <w:rsid w:val="0028010B"/>
    <w:rsid w:val="002A626A"/>
    <w:rsid w:val="00363318"/>
    <w:rsid w:val="00402705"/>
    <w:rsid w:val="00461B28"/>
    <w:rsid w:val="00466702"/>
    <w:rsid w:val="00547D1C"/>
    <w:rsid w:val="006E45E4"/>
    <w:rsid w:val="008E455D"/>
    <w:rsid w:val="009754CA"/>
    <w:rsid w:val="00A045E2"/>
    <w:rsid w:val="00A35618"/>
    <w:rsid w:val="00BF79E4"/>
    <w:rsid w:val="00CE566A"/>
    <w:rsid w:val="00CF76EB"/>
    <w:rsid w:val="00D46064"/>
    <w:rsid w:val="00D841E5"/>
    <w:rsid w:val="00DA0329"/>
    <w:rsid w:val="00E65F3C"/>
    <w:rsid w:val="00E962E0"/>
    <w:rsid w:val="00F05F3D"/>
    <w:rsid w:val="00F2710A"/>
    <w:rsid w:val="00F4618D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E4"/>
  </w:style>
  <w:style w:type="paragraph" w:styleId="Footer">
    <w:name w:val="footer"/>
    <w:basedOn w:val="Normal"/>
    <w:link w:val="FooterChar"/>
    <w:uiPriority w:val="99"/>
    <w:unhideWhenUsed/>
    <w:rsid w:val="00BF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E4"/>
  </w:style>
  <w:style w:type="paragraph" w:styleId="BalloonText">
    <w:name w:val="Balloon Text"/>
    <w:basedOn w:val="Normal"/>
    <w:link w:val="BalloonTextChar"/>
    <w:uiPriority w:val="99"/>
    <w:semiHidden/>
    <w:unhideWhenUsed/>
    <w:rsid w:val="00BF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E7"/>
    <w:pPr>
      <w:ind w:left="720"/>
      <w:contextualSpacing/>
    </w:pPr>
  </w:style>
  <w:style w:type="character" w:customStyle="1" w:styleId="layoutsearchwordhighlighting1">
    <w:name w:val="layout_search_word_highlighting1"/>
    <w:basedOn w:val="DefaultParagraphFont"/>
    <w:rsid w:val="00F2710A"/>
    <w:rPr>
      <w:shd w:val="clear" w:color="auto" w:fill="FF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E4"/>
  </w:style>
  <w:style w:type="paragraph" w:styleId="Footer">
    <w:name w:val="footer"/>
    <w:basedOn w:val="Normal"/>
    <w:link w:val="FooterChar"/>
    <w:uiPriority w:val="99"/>
    <w:unhideWhenUsed/>
    <w:rsid w:val="00BF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E4"/>
  </w:style>
  <w:style w:type="paragraph" w:styleId="BalloonText">
    <w:name w:val="Balloon Text"/>
    <w:basedOn w:val="Normal"/>
    <w:link w:val="BalloonTextChar"/>
    <w:uiPriority w:val="99"/>
    <w:semiHidden/>
    <w:unhideWhenUsed/>
    <w:rsid w:val="00BF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E7"/>
    <w:pPr>
      <w:ind w:left="720"/>
      <w:contextualSpacing/>
    </w:pPr>
  </w:style>
  <w:style w:type="character" w:customStyle="1" w:styleId="layoutsearchwordhighlighting1">
    <w:name w:val="layout_search_word_highlighting1"/>
    <w:basedOn w:val="DefaultParagraphFont"/>
    <w:rsid w:val="00F2710A"/>
    <w:rPr>
      <w:shd w:val="clear" w:color="auto" w:fill="FF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44DB8A2DF4294A1E984F8485D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0900-C128-46A7-8798-271D85FF5D05}"/>
      </w:docPartPr>
      <w:docPartBody>
        <w:p w:rsidR="0063452A" w:rsidRDefault="00560A88" w:rsidP="00560A88">
          <w:pPr>
            <w:pStyle w:val="77144DB8A2DF4294A1E984F8485D1C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0A88"/>
    <w:rsid w:val="00560A88"/>
    <w:rsid w:val="006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44DB8A2DF4294A1E984F8485D1C04">
    <w:name w:val="77144DB8A2DF4294A1E984F8485D1C04"/>
    <w:rsid w:val="00560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 Sing</dc:creator>
  <cp:lastModifiedBy>Raj Dawson</cp:lastModifiedBy>
  <cp:revision>3</cp:revision>
  <dcterms:created xsi:type="dcterms:W3CDTF">2012-06-11T21:45:00Z</dcterms:created>
  <dcterms:modified xsi:type="dcterms:W3CDTF">2012-06-11T21:51:00Z</dcterms:modified>
</cp:coreProperties>
</file>